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0D7E41" w14:textId="3C19170E" w:rsidR="0008356C" w:rsidRDefault="006320EF">
      <w:r w:rsidRPr="006320EF">
        <w:t xml:space="preserve">Methodology As bibliometric analysis relies upon extensive quantitative data from relevant </w:t>
      </w:r>
      <w:proofErr w:type="gramStart"/>
      <w:r w:rsidRPr="006320EF">
        <w:t>databases,</w:t>
      </w:r>
      <w:proofErr w:type="gramEnd"/>
      <w:r w:rsidRPr="006320EF">
        <w:t xml:space="preserve"> 13,12 we used bibliographic data from Scopus of Elsevier. Publications affiliated with the University of Debrecen, Faculty of Informatics, were collected from the Scopus database on 6th January 2024. A Search technique (AF ID ("Debreceni </w:t>
      </w:r>
      <w:proofErr w:type="spellStart"/>
      <w:r w:rsidRPr="006320EF">
        <w:t>Egyetem</w:t>
      </w:r>
      <w:proofErr w:type="spellEnd"/>
      <w:r w:rsidRPr="006320EF">
        <w:t xml:space="preserve"> </w:t>
      </w:r>
      <w:proofErr w:type="spellStart"/>
      <w:r w:rsidRPr="006320EF">
        <w:t>Informatikai</w:t>
      </w:r>
      <w:proofErr w:type="spellEnd"/>
      <w:r w:rsidRPr="006320EF">
        <w:t xml:space="preserve"> Kar" 60108578)) was used to retrieve the required publication data from 2004 to 2023. All scholarly output published in the English language has been considered. Then, 1006 publications were exported in the CSV file format. However, 32(3.28%) publications' metadata missed entries such as affiliation, sources, language, and document types. After removing the missed entries, 973(96.72%) data about documents, source titles, and authors were used for analysis. Document title, year of publication, type of document (article, conference paper, letter, book, book chapter, review, note, short survey, erratum, and editorial), number of citations (cited by), keywords (author keywords are used for analysis. Concerning the sources’ titles, we extracted the source type (Journals, conference proceedings, books, and book series) and types of access (open access or non-open access). Types of open-access routes and the primary funding sources are also identified. Then, the bibliometric analysis was performed based on the following bibliometric indicators: number of articles published per year (annual scientific production), average citations per document (including self-citation), the annual growth rate of publication, and institutional collaboration, co authorship, co-author per document, and document average age. Moreover, we examined the conceptual structure and main research fields of the faculty of informatics. We used the word cloud, trend topic, and author keyword co-occurrence over time to depict the conceptual structure and the research fields. Finally, we used the free and open-source software Biblioshiny14 and VOSviewer17, for analysis and visualization purposes. </w:t>
      </w:r>
    </w:p>
    <w:sectPr w:rsidR="000835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843"/>
    <w:rsid w:val="0008356C"/>
    <w:rsid w:val="006320EF"/>
    <w:rsid w:val="00B14843"/>
    <w:rsid w:val="00C94D1E"/>
    <w:rsid w:val="00D367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646441-5C45-41A4-AF2A-180486FB0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4843"/>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B14843"/>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B14843"/>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B14843"/>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B14843"/>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B1484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484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484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484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4843"/>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B14843"/>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B14843"/>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B14843"/>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B14843"/>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B1484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484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484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4843"/>
    <w:rPr>
      <w:rFonts w:eastAsiaTheme="majorEastAsia" w:cstheme="majorBidi"/>
      <w:color w:val="272727" w:themeColor="text1" w:themeTint="D8"/>
    </w:rPr>
  </w:style>
  <w:style w:type="paragraph" w:styleId="Title">
    <w:name w:val="Title"/>
    <w:basedOn w:val="Normal"/>
    <w:next w:val="Normal"/>
    <w:link w:val="TitleChar"/>
    <w:uiPriority w:val="10"/>
    <w:qFormat/>
    <w:rsid w:val="00B1484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484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484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484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4843"/>
    <w:pPr>
      <w:spacing w:before="160"/>
      <w:jc w:val="center"/>
    </w:pPr>
    <w:rPr>
      <w:i/>
      <w:iCs/>
      <w:color w:val="404040" w:themeColor="text1" w:themeTint="BF"/>
    </w:rPr>
  </w:style>
  <w:style w:type="character" w:customStyle="1" w:styleId="QuoteChar">
    <w:name w:val="Quote Char"/>
    <w:basedOn w:val="DefaultParagraphFont"/>
    <w:link w:val="Quote"/>
    <w:uiPriority w:val="29"/>
    <w:rsid w:val="00B14843"/>
    <w:rPr>
      <w:i/>
      <w:iCs/>
      <w:color w:val="404040" w:themeColor="text1" w:themeTint="BF"/>
    </w:rPr>
  </w:style>
  <w:style w:type="paragraph" w:styleId="ListParagraph">
    <w:name w:val="List Paragraph"/>
    <w:basedOn w:val="Normal"/>
    <w:uiPriority w:val="34"/>
    <w:qFormat/>
    <w:rsid w:val="00B14843"/>
    <w:pPr>
      <w:ind w:left="720"/>
      <w:contextualSpacing/>
    </w:pPr>
  </w:style>
  <w:style w:type="character" w:styleId="IntenseEmphasis">
    <w:name w:val="Intense Emphasis"/>
    <w:basedOn w:val="DefaultParagraphFont"/>
    <w:uiPriority w:val="21"/>
    <w:qFormat/>
    <w:rsid w:val="00B14843"/>
    <w:rPr>
      <w:i/>
      <w:iCs/>
      <w:color w:val="2E74B5" w:themeColor="accent1" w:themeShade="BF"/>
    </w:rPr>
  </w:style>
  <w:style w:type="paragraph" w:styleId="IntenseQuote">
    <w:name w:val="Intense Quote"/>
    <w:basedOn w:val="Normal"/>
    <w:next w:val="Normal"/>
    <w:link w:val="IntenseQuoteChar"/>
    <w:uiPriority w:val="30"/>
    <w:qFormat/>
    <w:rsid w:val="00B14843"/>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B14843"/>
    <w:rPr>
      <w:i/>
      <w:iCs/>
      <w:color w:val="2E74B5" w:themeColor="accent1" w:themeShade="BF"/>
    </w:rPr>
  </w:style>
  <w:style w:type="character" w:styleId="IntenseReference">
    <w:name w:val="Intense Reference"/>
    <w:basedOn w:val="DefaultParagraphFont"/>
    <w:uiPriority w:val="32"/>
    <w:qFormat/>
    <w:rsid w:val="00B14843"/>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305</Words>
  <Characters>1742</Characters>
  <Application>Microsoft Office Word</Application>
  <DocSecurity>0</DocSecurity>
  <Lines>14</Lines>
  <Paragraphs>4</Paragraphs>
  <ScaleCrop>false</ScaleCrop>
  <Company/>
  <LinksUpToDate>false</LinksUpToDate>
  <CharactersWithSpaces>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Spandan Sandesh Kale</dc:creator>
  <cp:keywords/>
  <dc:description/>
  <cp:lastModifiedBy>Spandan Sandesh Kale</cp:lastModifiedBy>
  <cp:revision>2</cp:revision>
  <dcterms:created xsi:type="dcterms:W3CDTF">2026-04-09T06:33:00Z</dcterms:created>
  <dcterms:modified xsi:type="dcterms:W3CDTF">2026-04-09T06:33:00Z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b193b122-950d-4287-941f-e20ce90176cc</vt:lpwstr>
  </property>
</Properties>
</file>